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B99C" w14:textId="77777777" w:rsidR="00171987" w:rsidRDefault="00171987" w:rsidP="00171987">
      <w:pPr>
        <w:pStyle w:val="Geenafstand"/>
      </w:pPr>
      <w:r>
        <w:t>Disclaimer van Beautyhealing De Biesbosch</w:t>
      </w:r>
    </w:p>
    <w:p w14:paraId="21C7892A" w14:textId="77777777" w:rsidR="00171987" w:rsidRDefault="00171987" w:rsidP="00171987">
      <w:pPr>
        <w:pStyle w:val="Geenafstand"/>
      </w:pPr>
    </w:p>
    <w:p w14:paraId="2A892CF7" w14:textId="69F919D9" w:rsidR="00171987" w:rsidRDefault="00171987" w:rsidP="00171987">
      <w:pPr>
        <w:pStyle w:val="Geenafstand"/>
      </w:pPr>
      <w:r>
        <w:t>Alleen individuele en curatieve therapie wordt vergoed en erkent door de beroepsorganisaties.</w:t>
      </w:r>
      <w:r>
        <w:br/>
      </w:r>
    </w:p>
    <w:p w14:paraId="53BB2E12" w14:textId="77777777" w:rsidR="000A7107" w:rsidRDefault="000A7107"/>
    <w:sectPr w:rsidR="000A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87"/>
    <w:rsid w:val="000A7107"/>
    <w:rsid w:val="00171987"/>
    <w:rsid w:val="008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18DA"/>
  <w15:chartTrackingRefBased/>
  <w15:docId w15:val="{B8A3838B-D93E-4DC0-B468-9EFA9C0A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1987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17198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Gonnie Schoonderwoerd</dc:creator>
  <cp:keywords/>
  <dc:description/>
  <cp:lastModifiedBy>Gonnie Schoonderwoerd</cp:lastModifiedBy>
  <cp:revision>1</cp:revision>
  <dcterms:created xsi:type="dcterms:W3CDTF">2023-08-24T14:03:00Z</dcterms:created>
  <dcterms:modified xsi:type="dcterms:W3CDTF">2023-08-24T14:08:00Z</dcterms:modified>
</cp:coreProperties>
</file>